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06" w:rsidRPr="00A5329F" w:rsidRDefault="000B4906" w:rsidP="00D21D07">
      <w:pPr>
        <w:keepNext/>
        <w:keepLines/>
        <w:spacing w:after="0" w:line="240" w:lineRule="auto"/>
        <w:ind w:left="10773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E71166" w:rsidRDefault="00E71166" w:rsidP="000B490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pPr w:leftFromText="180" w:rightFromText="180" w:horzAnchor="page" w:tblpX="12047" w:tblpY="-240"/>
        <w:tblW w:w="36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652"/>
      </w:tblGrid>
      <w:tr w:rsidR="00E71166" w:rsidRPr="00375E5E" w:rsidTr="00E71166">
        <w:trPr>
          <w:trHeight w:val="1408"/>
        </w:trPr>
        <w:tc>
          <w:tcPr>
            <w:tcW w:w="3652" w:type="dxa"/>
          </w:tcPr>
          <w:p w:rsidR="00E71166" w:rsidRPr="00375E5E" w:rsidRDefault="00E71166" w:rsidP="00E71166">
            <w:pPr>
              <w:spacing w:before="108" w:after="108" w:line="360" w:lineRule="auto"/>
              <w:outlineLvl w:val="0"/>
              <w:rPr>
                <w:rFonts w:cs="Arial"/>
                <w:b/>
                <w:bCs/>
                <w:color w:val="26282F"/>
                <w:sz w:val="23"/>
                <w:szCs w:val="23"/>
              </w:rPr>
            </w:pPr>
          </w:p>
          <w:p w:rsidR="00E71166" w:rsidRPr="00375E5E" w:rsidRDefault="00E71166" w:rsidP="00E71166">
            <w:pPr>
              <w:rPr>
                <w:rFonts w:cs="Arial"/>
                <w:sz w:val="23"/>
                <w:szCs w:val="23"/>
              </w:rPr>
            </w:pPr>
          </w:p>
        </w:tc>
      </w:tr>
    </w:tbl>
    <w:p w:rsidR="00E71166" w:rsidRDefault="00E71166" w:rsidP="000B490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71166" w:rsidRDefault="00E71166" w:rsidP="000B490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71166" w:rsidRDefault="00E71166" w:rsidP="00E71166"/>
    <w:p w:rsidR="00E71166" w:rsidRDefault="00E71166" w:rsidP="00E71166"/>
    <w:p w:rsidR="00E71166" w:rsidRDefault="00E71166" w:rsidP="00E71166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DB2B9D" w:rsidRDefault="00DB2B9D" w:rsidP="000B490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E71166">
        <w:rPr>
          <w:rFonts w:ascii="Times New Roman" w:hAnsi="Times New Roman" w:cs="Times New Roman"/>
          <w:color w:val="auto"/>
          <w:sz w:val="24"/>
          <w:szCs w:val="24"/>
        </w:rPr>
        <w:t>СЕТЕВОЙ ОРГАНИЗАЦИИ</w:t>
      </w:r>
    </w:p>
    <w:p w:rsidR="00E71166" w:rsidRPr="00E71166" w:rsidRDefault="00E71166" w:rsidP="00E71166"/>
    <w:p w:rsidR="00E71166" w:rsidRPr="00E71166" w:rsidRDefault="00E71166" w:rsidP="00E71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71166">
        <w:rPr>
          <w:rFonts w:ascii="Times New Roman" w:eastAsiaTheme="majorEastAsia" w:hAnsi="Times New Roman" w:cs="Times New Roman"/>
          <w:b/>
          <w:bCs/>
          <w:sz w:val="24"/>
          <w:szCs w:val="24"/>
        </w:rPr>
        <w:t>Наименование услуги (процесса):</w:t>
      </w:r>
    </w:p>
    <w:p w:rsidR="00DF08F3" w:rsidRDefault="00E71166" w:rsidP="00E71166">
      <w:pPr>
        <w:autoSpaceDE w:val="0"/>
        <w:autoSpaceDN w:val="0"/>
        <w:adjustRightInd w:val="0"/>
        <w:spacing w:after="0" w:line="36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          </w:t>
      </w:r>
      <w:r w:rsidRPr="00E71166">
        <w:rPr>
          <w:rFonts w:ascii="Times New Roman" w:eastAsiaTheme="majorEastAsia" w:hAnsi="Times New Roman" w:cs="Times New Roman"/>
          <w:bCs/>
          <w:sz w:val="24"/>
          <w:szCs w:val="24"/>
        </w:rPr>
        <w:t>Снятие контрольных показаний приборов учета</w:t>
      </w:r>
    </w:p>
    <w:p w:rsidR="00DB2B9D" w:rsidRPr="00E71166" w:rsidRDefault="00E71166" w:rsidP="00E71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E71166">
        <w:rPr>
          <w:rFonts w:ascii="Times New Roman" w:hAnsi="Times New Roman" w:cs="Times New Roman"/>
          <w:b/>
          <w:sz w:val="24"/>
          <w:szCs w:val="24"/>
        </w:rPr>
        <w:t>Круг заявителей (потребителей):</w:t>
      </w:r>
    </w:p>
    <w:p w:rsidR="00584BD8" w:rsidRDefault="006D2507" w:rsidP="00E71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9D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DB2B9D">
        <w:rPr>
          <w:rFonts w:ascii="Times New Roman" w:hAnsi="Times New Roman" w:cs="Times New Roman"/>
          <w:sz w:val="24"/>
          <w:szCs w:val="24"/>
        </w:rPr>
        <w:t>.</w:t>
      </w:r>
    </w:p>
    <w:p w:rsidR="00E71166" w:rsidRPr="00E71166" w:rsidRDefault="00E71166" w:rsidP="00E7116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166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B627E" w:rsidRDefault="002F4276" w:rsidP="00E71166">
      <w:pPr>
        <w:pStyle w:val="ConsPlusNonforma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2B9D">
        <w:rPr>
          <w:rFonts w:ascii="Times New Roman" w:hAnsi="Times New Roman" w:cs="Times New Roman"/>
          <w:sz w:val="24"/>
          <w:szCs w:val="24"/>
        </w:rPr>
        <w:t>п</w:t>
      </w:r>
      <w:r w:rsidR="00584BD8" w:rsidRPr="00DB2B9D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DB2B9D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DB2B9D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DB2B9D">
        <w:rPr>
          <w:rFonts w:ascii="Times New Roman" w:hAnsi="Times New Roman" w:cs="Times New Roman"/>
          <w:sz w:val="24"/>
          <w:szCs w:val="24"/>
        </w:rPr>
        <w:t>.</w:t>
      </w:r>
    </w:p>
    <w:p w:rsidR="00E71166" w:rsidRPr="00E71166" w:rsidRDefault="00E71166" w:rsidP="00E71166">
      <w:pPr>
        <w:pStyle w:val="ConsPlusNonforma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166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FA71E0" w:rsidRPr="00DB2B9D" w:rsidRDefault="00FA71E0" w:rsidP="00E7116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2B9D">
        <w:rPr>
          <w:rFonts w:ascii="Times New Roman" w:hAnsi="Times New Roman" w:cs="Times New Roman"/>
          <w:sz w:val="24"/>
          <w:szCs w:val="24"/>
        </w:rPr>
        <w:t>технологическое присоединени</w:t>
      </w:r>
      <w:r w:rsidR="0032258D">
        <w:rPr>
          <w:rFonts w:ascii="Times New Roman" w:hAnsi="Times New Roman" w:cs="Times New Roman"/>
          <w:sz w:val="24"/>
          <w:szCs w:val="24"/>
        </w:rPr>
        <w:t xml:space="preserve">е к электрическим сетям </w:t>
      </w:r>
      <w:r w:rsidR="00E71166">
        <w:rPr>
          <w:rFonts w:ascii="Times New Roman" w:hAnsi="Times New Roman" w:cs="Times New Roman"/>
          <w:sz w:val="24"/>
          <w:szCs w:val="24"/>
        </w:rPr>
        <w:t>МУП</w:t>
      </w:r>
      <w:r w:rsidR="0032258D">
        <w:rPr>
          <w:rFonts w:ascii="Times New Roman" w:hAnsi="Times New Roman" w:cs="Times New Roman"/>
          <w:sz w:val="24"/>
          <w:szCs w:val="24"/>
        </w:rPr>
        <w:t xml:space="preserve"> «</w:t>
      </w:r>
      <w:r w:rsidR="00E71166">
        <w:rPr>
          <w:rFonts w:ascii="Times New Roman" w:hAnsi="Times New Roman" w:cs="Times New Roman"/>
          <w:sz w:val="24"/>
          <w:szCs w:val="24"/>
        </w:rPr>
        <w:t>РГРЭС</w:t>
      </w:r>
      <w:r w:rsidR="0032258D"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 w:rsidRPr="00DB2B9D">
        <w:rPr>
          <w:rFonts w:ascii="Times New Roman" w:hAnsi="Times New Roman" w:cs="Times New Roman"/>
          <w:sz w:val="24"/>
          <w:szCs w:val="24"/>
        </w:rPr>
        <w:t xml:space="preserve"> (в том числе опосредованно) в установленном порядке энергопринимающих устройств заявителя</w:t>
      </w:r>
      <w:r w:rsidR="009A78FF" w:rsidRPr="00DB2B9D">
        <w:rPr>
          <w:rFonts w:ascii="Times New Roman" w:hAnsi="Times New Roman" w:cs="Times New Roman"/>
          <w:sz w:val="24"/>
          <w:szCs w:val="24"/>
        </w:rPr>
        <w:t xml:space="preserve">, в отношении которых установлен </w:t>
      </w:r>
      <w:r w:rsidR="00DF08F3" w:rsidRPr="00DB2B9D">
        <w:rPr>
          <w:rFonts w:ascii="Times New Roman" w:hAnsi="Times New Roman" w:cs="Times New Roman"/>
          <w:sz w:val="24"/>
          <w:szCs w:val="24"/>
        </w:rPr>
        <w:t xml:space="preserve">и введен в эксплуатацию </w:t>
      </w:r>
      <w:r w:rsidR="009A78FF" w:rsidRPr="00DB2B9D">
        <w:rPr>
          <w:rFonts w:ascii="Times New Roman" w:hAnsi="Times New Roman" w:cs="Times New Roman"/>
          <w:sz w:val="24"/>
          <w:szCs w:val="24"/>
        </w:rPr>
        <w:t>прибор учета</w:t>
      </w:r>
      <w:r w:rsidRPr="00DB2B9D">
        <w:rPr>
          <w:rFonts w:ascii="Times New Roman" w:hAnsi="Times New Roman" w:cs="Times New Roman"/>
          <w:sz w:val="24"/>
          <w:szCs w:val="24"/>
        </w:rPr>
        <w:t>.</w:t>
      </w:r>
    </w:p>
    <w:p w:rsidR="00E71166" w:rsidRPr="00E71166" w:rsidRDefault="00E71166" w:rsidP="00E71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166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</w:p>
    <w:p w:rsidR="00A210DB" w:rsidRPr="00E71166" w:rsidRDefault="008C2E25" w:rsidP="00E71166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16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D6592D" w:rsidRPr="00E71166">
        <w:rPr>
          <w:rFonts w:ascii="Times New Roman" w:hAnsi="Times New Roman" w:cs="Times New Roman"/>
          <w:sz w:val="24"/>
          <w:szCs w:val="24"/>
        </w:rPr>
        <w:t>проверка правильности снятия показания расчетных приборов учета (контрольное снятие показаний)</w:t>
      </w:r>
      <w:r w:rsidR="00A210DB" w:rsidRPr="00E71166">
        <w:rPr>
          <w:rFonts w:ascii="Times New Roman" w:hAnsi="Times New Roman" w:cs="Times New Roman"/>
          <w:sz w:val="24"/>
          <w:szCs w:val="24"/>
        </w:rPr>
        <w:t>.</w:t>
      </w:r>
    </w:p>
    <w:p w:rsidR="00E71166" w:rsidRDefault="00E71166" w:rsidP="00DB2B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71166" w:rsidRDefault="00E71166" w:rsidP="00DB2B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71166" w:rsidRDefault="00E71166" w:rsidP="00DB2B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71166" w:rsidRDefault="00E71166" w:rsidP="00DB2B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71166" w:rsidRDefault="00E71166" w:rsidP="00DB2B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71166" w:rsidRDefault="00E71166" w:rsidP="00DB2B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71166" w:rsidRDefault="00E71166" w:rsidP="00DB2B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71166" w:rsidRDefault="00E71166" w:rsidP="00DB2B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71166" w:rsidRPr="00E71166" w:rsidRDefault="00E71166" w:rsidP="00E7116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2716" w:rsidRDefault="008C2E25" w:rsidP="00F578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1166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p w:rsidR="00F57878" w:rsidRPr="00E71166" w:rsidRDefault="00F57878" w:rsidP="00F578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10"/>
        <w:tblW w:w="5000" w:type="pct"/>
        <w:tblInd w:w="-318" w:type="dxa"/>
        <w:tblLayout w:type="fixed"/>
        <w:tblLook w:val="00A0"/>
      </w:tblPr>
      <w:tblGrid>
        <w:gridCol w:w="513"/>
        <w:gridCol w:w="2183"/>
        <w:gridCol w:w="2785"/>
        <w:gridCol w:w="2937"/>
        <w:gridCol w:w="2422"/>
        <w:gridCol w:w="2282"/>
        <w:gridCol w:w="2403"/>
      </w:tblGrid>
      <w:tr w:rsidR="00C02B7A" w:rsidRPr="00332716" w:rsidTr="00AB2A15">
        <w:trPr>
          <w:cnfStyle w:val="100000000000"/>
          <w:tblHeader/>
        </w:trPr>
        <w:tc>
          <w:tcPr>
            <w:cnfStyle w:val="001000000000"/>
            <w:tcW w:w="165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FFFFFF" w:themeFill="background1"/>
          </w:tcPr>
          <w:p w:rsidR="009D7322" w:rsidRPr="00F57878" w:rsidRDefault="009D7322" w:rsidP="0033271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F57878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№</w:t>
            </w:r>
          </w:p>
        </w:tc>
        <w:tc>
          <w:tcPr>
            <w:cnfStyle w:val="000010000000"/>
            <w:tcW w:w="703" w:type="pct"/>
            <w:tcBorders>
              <w:bottom w:val="single" w:sz="8" w:space="0" w:color="4F81BD" w:themeColor="accent1"/>
            </w:tcBorders>
            <w:shd w:val="clear" w:color="auto" w:fill="FFFFFF" w:themeFill="background1"/>
          </w:tcPr>
          <w:p w:rsidR="009D7322" w:rsidRPr="00F57878" w:rsidRDefault="009D7322" w:rsidP="00332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578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89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:rsidR="009D7322" w:rsidRPr="00F57878" w:rsidRDefault="009D7322" w:rsidP="0033271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578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46" w:type="pct"/>
            <w:tcBorders>
              <w:bottom w:val="single" w:sz="8" w:space="0" w:color="4F81BD" w:themeColor="accent1"/>
            </w:tcBorders>
            <w:shd w:val="clear" w:color="auto" w:fill="FFFFFF" w:themeFill="background1"/>
          </w:tcPr>
          <w:p w:rsidR="009D7322" w:rsidRPr="00F57878" w:rsidRDefault="009D7322" w:rsidP="00332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578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780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:rsidR="009D7322" w:rsidRPr="00F57878" w:rsidRDefault="009D7322" w:rsidP="0033271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578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735" w:type="pct"/>
            <w:tcBorders>
              <w:bottom w:val="single" w:sz="8" w:space="0" w:color="4F81BD" w:themeColor="accent1"/>
            </w:tcBorders>
            <w:shd w:val="clear" w:color="auto" w:fill="FFFFFF" w:themeFill="background1"/>
          </w:tcPr>
          <w:p w:rsidR="009D7322" w:rsidRPr="00332716" w:rsidRDefault="009D7322" w:rsidP="00332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327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77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9D7322" w:rsidRPr="00332716" w:rsidRDefault="009D7322" w:rsidP="0033271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327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Ссылка на нормативно правовой акт</w:t>
            </w:r>
          </w:p>
        </w:tc>
      </w:tr>
      <w:tr w:rsidR="000B4906" w:rsidRPr="00332716" w:rsidTr="00AB2A15">
        <w:trPr>
          <w:cnfStyle w:val="000000100000"/>
          <w:trHeight w:val="2691"/>
        </w:trPr>
        <w:tc>
          <w:tcPr>
            <w:cnfStyle w:val="001000000000"/>
            <w:tcW w:w="165" w:type="pct"/>
            <w:tcBorders>
              <w:top w:val="double" w:sz="4" w:space="0" w:color="4F81BD" w:themeColor="accent1"/>
            </w:tcBorders>
          </w:tcPr>
          <w:p w:rsidR="000B4906" w:rsidRPr="00F57878" w:rsidRDefault="000B4906" w:rsidP="00332716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F57878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/>
            <w:tcW w:w="703" w:type="pct"/>
            <w:shd w:val="clear" w:color="auto" w:fill="auto"/>
          </w:tcPr>
          <w:p w:rsidR="000B4906" w:rsidRPr="00F57878" w:rsidRDefault="000B4906" w:rsidP="00B53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</w:t>
            </w:r>
            <w:proofErr w:type="gramStart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плана-графика проведения контрольного снятия показаний</w:t>
            </w:r>
            <w:r w:rsidR="000258F0">
              <w:rPr>
                <w:rFonts w:ascii="Times New Roman" w:hAnsi="Times New Roman" w:cs="Times New Roman"/>
                <w:sz w:val="18"/>
                <w:szCs w:val="18"/>
              </w:rPr>
              <w:t xml:space="preserve"> расчетных приборов</w:t>
            </w:r>
            <w:proofErr w:type="gramEnd"/>
            <w:r w:rsidR="000258F0">
              <w:rPr>
                <w:rFonts w:ascii="Times New Roman" w:hAnsi="Times New Roman" w:cs="Times New Roman"/>
                <w:sz w:val="18"/>
                <w:szCs w:val="18"/>
              </w:rPr>
              <w:t xml:space="preserve"> учета, не присоединенны</w:t>
            </w:r>
            <w:r w:rsidR="00B532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0258F0">
              <w:rPr>
                <w:rFonts w:ascii="Times New Roman" w:hAnsi="Times New Roman" w:cs="Times New Roman"/>
                <w:sz w:val="18"/>
                <w:szCs w:val="18"/>
              </w:rPr>
              <w:t xml:space="preserve"> к интеллектуальным системам учета электрической энергии (мощности)</w:t>
            </w:r>
          </w:p>
        </w:tc>
        <w:tc>
          <w:tcPr>
            <w:tcW w:w="897" w:type="pct"/>
            <w:shd w:val="clear" w:color="auto" w:fill="auto"/>
          </w:tcPr>
          <w:p w:rsidR="000B4906" w:rsidRPr="00F57878" w:rsidRDefault="000B4906" w:rsidP="00332716">
            <w:pPr>
              <w:jc w:val="both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/>
            <w:tcW w:w="946" w:type="pct"/>
            <w:shd w:val="clear" w:color="auto" w:fill="auto"/>
          </w:tcPr>
          <w:p w:rsidR="000B4906" w:rsidRPr="00F57878" w:rsidRDefault="000B4906" w:rsidP="00627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План-график сетевая организация составляет в отношении точек поставки потребителей, </w:t>
            </w:r>
            <w:proofErr w:type="spellStart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энергопринимающие</w:t>
            </w:r>
            <w:proofErr w:type="spellEnd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устройства которых присоединены, в том числе опосредованно, к объектам электросетевого хозяйства сетевой организации, исходя из условия, что контрольное снятие</w:t>
            </w:r>
            <w:r w:rsidR="00744B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4BBC" w:rsidRPr="00F57878">
              <w:rPr>
                <w:rFonts w:ascii="Times New Roman" w:hAnsi="Times New Roman" w:cs="Times New Roman"/>
                <w:sz w:val="18"/>
                <w:szCs w:val="18"/>
              </w:rPr>
              <w:t>показаний</w:t>
            </w:r>
            <w:r w:rsidR="00744BBC">
              <w:rPr>
                <w:rFonts w:ascii="Times New Roman" w:hAnsi="Times New Roman" w:cs="Times New Roman"/>
                <w:sz w:val="18"/>
                <w:szCs w:val="18"/>
              </w:rPr>
              <w:t xml:space="preserve"> расчетных приборов учета, не присоединенным к интеллектуальным системам учета электрической энергии (мощности</w:t>
            </w:r>
            <w:proofErr w:type="gramStart"/>
            <w:r w:rsidR="00744B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существляется не чаще 1 раза в месяц</w:t>
            </w:r>
          </w:p>
        </w:tc>
        <w:tc>
          <w:tcPr>
            <w:tcW w:w="780" w:type="pct"/>
            <w:shd w:val="clear" w:color="auto" w:fill="auto"/>
          </w:tcPr>
          <w:p w:rsidR="000B4906" w:rsidRPr="00F57878" w:rsidRDefault="000B4906" w:rsidP="00332716">
            <w:pPr>
              <w:jc w:val="both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/>
            <w:tcW w:w="735" w:type="pct"/>
            <w:shd w:val="clear" w:color="auto" w:fill="auto"/>
          </w:tcPr>
          <w:p w:rsidR="000B4906" w:rsidRPr="00F57878" w:rsidRDefault="000B4906" w:rsidP="003327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</w:tcPr>
          <w:p w:rsidR="000B4906" w:rsidRPr="00F57878" w:rsidRDefault="000B4906" w:rsidP="00627B3C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Пункт 16</w:t>
            </w:r>
            <w:r w:rsidR="00744B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Основных положений функционирования розничных рынков электрической </w:t>
            </w:r>
            <w:proofErr w:type="spellStart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энергии</w:t>
            </w:r>
            <w:proofErr w:type="gramStart"/>
            <w:r w:rsidR="00332716" w:rsidRPr="00F5787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71166" w:rsidRPr="00F5787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E71166" w:rsidRPr="00F57878">
              <w:rPr>
                <w:rFonts w:ascii="Times New Roman" w:hAnsi="Times New Roman" w:cs="Times New Roman"/>
                <w:sz w:val="18"/>
                <w:szCs w:val="18"/>
              </w:rPr>
              <w:t>твержденны</w:t>
            </w:r>
            <w:r w:rsidR="00332716" w:rsidRPr="00F5787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E71166"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постановлением Правительства РФ от 04.05.2012 № 442</w:t>
            </w:r>
          </w:p>
        </w:tc>
      </w:tr>
      <w:tr w:rsidR="000B4906" w:rsidRPr="00332716" w:rsidTr="00AB2A15">
        <w:trPr>
          <w:trHeight w:val="400"/>
        </w:trPr>
        <w:tc>
          <w:tcPr>
            <w:cnfStyle w:val="001000000000"/>
            <w:tcW w:w="165" w:type="pct"/>
          </w:tcPr>
          <w:p w:rsidR="000B4906" w:rsidRPr="00F57878" w:rsidRDefault="000B4906" w:rsidP="00332716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F57878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10000000"/>
            <w:tcW w:w="703" w:type="pct"/>
            <w:shd w:val="clear" w:color="auto" w:fill="auto"/>
          </w:tcPr>
          <w:p w:rsidR="000B4906" w:rsidRPr="00F57878" w:rsidRDefault="000B4906" w:rsidP="00627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Доведение план</w:t>
            </w:r>
            <w:r w:rsidR="00332716" w:rsidRPr="00F578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-графика проведения контрольного снятия показаний до сведения гарантирующего поставщика (энергосбытовой, энергоснабжающей организации)</w:t>
            </w:r>
          </w:p>
          <w:p w:rsidR="000B4906" w:rsidRPr="00F57878" w:rsidRDefault="000B4906" w:rsidP="00332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pct"/>
            <w:shd w:val="clear" w:color="auto" w:fill="auto"/>
          </w:tcPr>
          <w:p w:rsidR="000B4906" w:rsidRPr="00F57878" w:rsidRDefault="000B4906" w:rsidP="00332716">
            <w:pPr>
              <w:jc w:val="both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/>
            <w:tcW w:w="946" w:type="pct"/>
            <w:shd w:val="clear" w:color="auto" w:fill="auto"/>
          </w:tcPr>
          <w:p w:rsidR="000B4906" w:rsidRPr="00F57878" w:rsidRDefault="000B4906" w:rsidP="0033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План-график доводится до сведения гарантирующего поставщика (энергосбытовой, энергоснабжающей организации) в отношении тех точек поставки потребителей, обслуживание которых осуществляет такой гарантирующий поставщик (</w:t>
            </w:r>
            <w:proofErr w:type="spellStart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энергосбытовая</w:t>
            </w:r>
            <w:proofErr w:type="spellEnd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энергоснабжающая</w:t>
            </w:r>
            <w:proofErr w:type="spellEnd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организация)</w:t>
            </w:r>
          </w:p>
        </w:tc>
        <w:tc>
          <w:tcPr>
            <w:tcW w:w="780" w:type="pct"/>
            <w:shd w:val="clear" w:color="auto" w:fill="auto"/>
          </w:tcPr>
          <w:p w:rsidR="000B4906" w:rsidRPr="00F57878" w:rsidRDefault="00B532D7" w:rsidP="00B532D7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соглашением с 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гарантирующ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поставщик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(энергосбытовой, энергоснабжающей организаци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cnfStyle w:val="000010000000"/>
            <w:tcW w:w="735" w:type="pct"/>
            <w:shd w:val="clear" w:color="auto" w:fill="auto"/>
          </w:tcPr>
          <w:p w:rsidR="000B4906" w:rsidRPr="00F57878" w:rsidRDefault="000B4906" w:rsidP="00627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В соответствии с соглашением между сетевой организацией и гарантирующим поставщиком (энергосбытовой, энергоснабжающей организацией)</w:t>
            </w:r>
          </w:p>
        </w:tc>
        <w:tc>
          <w:tcPr>
            <w:tcW w:w="774" w:type="pct"/>
            <w:shd w:val="clear" w:color="auto" w:fill="auto"/>
          </w:tcPr>
          <w:p w:rsidR="000B4906" w:rsidRPr="00F57878" w:rsidRDefault="000B4906" w:rsidP="00627B3C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Пункт 16</w:t>
            </w:r>
            <w:r w:rsidR="00744B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Основных положений функционирования розничных рынков электрической энергии</w:t>
            </w:r>
          </w:p>
        </w:tc>
      </w:tr>
      <w:tr w:rsidR="000B4906" w:rsidRPr="00332716" w:rsidTr="00AB2A15">
        <w:trPr>
          <w:cnfStyle w:val="000000100000"/>
          <w:trHeight w:val="50"/>
        </w:trPr>
        <w:tc>
          <w:tcPr>
            <w:cnfStyle w:val="001000000000"/>
            <w:tcW w:w="165" w:type="pct"/>
          </w:tcPr>
          <w:p w:rsidR="000B4906" w:rsidRPr="00F57878" w:rsidRDefault="000B4906" w:rsidP="00332716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F57878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10000000"/>
            <w:tcW w:w="703" w:type="pct"/>
            <w:shd w:val="clear" w:color="auto" w:fill="auto"/>
          </w:tcPr>
          <w:p w:rsidR="000B4906" w:rsidRPr="00F57878" w:rsidRDefault="000B4906" w:rsidP="00501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потребителя о необходимости обеспечения допуска к </w:t>
            </w:r>
            <w:proofErr w:type="spellStart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энергопринимающим</w:t>
            </w:r>
            <w:proofErr w:type="spellEnd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устройствам, в границах которых установлен расчетный прибор учета</w:t>
            </w:r>
          </w:p>
        </w:tc>
        <w:tc>
          <w:tcPr>
            <w:tcW w:w="897" w:type="pct"/>
            <w:shd w:val="clear" w:color="auto" w:fill="auto"/>
          </w:tcPr>
          <w:p w:rsidR="000B4906" w:rsidRPr="00F57878" w:rsidRDefault="000B4906" w:rsidP="00744BB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Если для проведения контрольного снятия показаний требуется допуск к </w:t>
            </w:r>
            <w:proofErr w:type="spellStart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энергопринимающим</w:t>
            </w:r>
            <w:proofErr w:type="spellEnd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устройствам (энергетическим установкам, объектам электросетевого хозяйства), в границах которых установлен расчетный прибор учета</w:t>
            </w:r>
          </w:p>
        </w:tc>
        <w:tc>
          <w:tcPr>
            <w:cnfStyle w:val="000010000000"/>
            <w:tcW w:w="946" w:type="pct"/>
            <w:shd w:val="clear" w:color="auto" w:fill="auto"/>
          </w:tcPr>
          <w:p w:rsidR="000B4906" w:rsidRPr="00F57878" w:rsidRDefault="000B4906" w:rsidP="0033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потребителя о необходимости обеспечения допуска к </w:t>
            </w:r>
            <w:proofErr w:type="spellStart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энергопринимающим</w:t>
            </w:r>
            <w:proofErr w:type="spellEnd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устройствам,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недопуска</w:t>
            </w:r>
            <w:proofErr w:type="spellEnd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0" w:type="pct"/>
            <w:shd w:val="clear" w:color="auto" w:fill="auto"/>
          </w:tcPr>
          <w:p w:rsidR="000B4906" w:rsidRPr="00F57878" w:rsidRDefault="000B4906" w:rsidP="00627B3C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Письменное уведомление</w:t>
            </w:r>
            <w:r w:rsidR="00B532D7">
              <w:rPr>
                <w:rFonts w:ascii="Times New Roman" w:hAnsi="Times New Roman" w:cs="Times New Roman"/>
                <w:sz w:val="18"/>
                <w:szCs w:val="18"/>
              </w:rPr>
              <w:t xml:space="preserve"> заказным письмом с уведомлением, факсом или иным другим способом, позволяющим определить дату и время передачи уведомления.</w:t>
            </w:r>
          </w:p>
        </w:tc>
        <w:tc>
          <w:tcPr>
            <w:cnfStyle w:val="000010000000"/>
            <w:tcW w:w="735" w:type="pct"/>
            <w:shd w:val="clear" w:color="auto" w:fill="auto"/>
          </w:tcPr>
          <w:p w:rsidR="000B4906" w:rsidRPr="00F57878" w:rsidRDefault="000B4906" w:rsidP="0033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За 5 рабочих дней до планируемой даты проведения контрольного снятия показаний</w:t>
            </w:r>
          </w:p>
        </w:tc>
        <w:tc>
          <w:tcPr>
            <w:tcW w:w="774" w:type="pct"/>
            <w:shd w:val="clear" w:color="auto" w:fill="auto"/>
          </w:tcPr>
          <w:p w:rsidR="000B4906" w:rsidRPr="00F57878" w:rsidRDefault="000B4906" w:rsidP="00744BBC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Пункт </w:t>
            </w:r>
            <w:r w:rsidR="00744BBC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Основных положений функционирования розничных рынков электрической энергии</w:t>
            </w:r>
          </w:p>
        </w:tc>
      </w:tr>
      <w:tr w:rsidR="00744BBC" w:rsidRPr="00332716" w:rsidTr="00AB2A15">
        <w:trPr>
          <w:trHeight w:val="50"/>
        </w:trPr>
        <w:tc>
          <w:tcPr>
            <w:cnfStyle w:val="001000000000"/>
            <w:tcW w:w="165" w:type="pct"/>
          </w:tcPr>
          <w:p w:rsidR="00744BBC" w:rsidRPr="00F57878" w:rsidRDefault="00744BBC" w:rsidP="00332716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cnfStyle w:val="000010000000"/>
            <w:tcW w:w="703" w:type="pct"/>
            <w:shd w:val="clear" w:color="auto" w:fill="auto"/>
          </w:tcPr>
          <w:p w:rsidR="00744BBC" w:rsidRPr="00F57878" w:rsidRDefault="0066169C" w:rsidP="00501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Оформление результатов контрольного снятия показаний </w:t>
            </w:r>
          </w:p>
        </w:tc>
        <w:tc>
          <w:tcPr>
            <w:tcW w:w="897" w:type="pct"/>
            <w:shd w:val="clear" w:color="auto" w:fill="auto"/>
          </w:tcPr>
          <w:p w:rsidR="00744BBC" w:rsidRPr="00F57878" w:rsidRDefault="00744BBC" w:rsidP="00744BB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/>
            <w:tcW w:w="946" w:type="pct"/>
            <w:shd w:val="clear" w:color="auto" w:fill="auto"/>
          </w:tcPr>
          <w:p w:rsidR="00744BBC" w:rsidRPr="00F57878" w:rsidRDefault="0066169C" w:rsidP="00AB2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169C">
              <w:rPr>
                <w:rFonts w:ascii="Times New Roman" w:hAnsi="Times New Roman" w:cs="Times New Roman"/>
                <w:sz w:val="18"/>
                <w:szCs w:val="18"/>
              </w:rPr>
              <w:t>Результаты контрольного снятия показаний сетевая организация оформляет актом контрольного снятия показаний, который подписывается сетевой организацией и иными лицами, приглашенными к участию в контрольном снятии показаний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169C">
              <w:rPr>
                <w:rFonts w:ascii="Times New Roman" w:hAnsi="Times New Roman" w:cs="Times New Roman"/>
                <w:sz w:val="18"/>
                <w:szCs w:val="18"/>
              </w:rPr>
              <w:t xml:space="preserve"> При отказе потребителя  от подписания акта в нем </w:t>
            </w:r>
            <w:r w:rsidRPr="006616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причина такого отказа. Акт составляется в количестве экземпляров по числу лиц, участвовавших в проведении контрольного снятия показаний.</w:t>
            </w:r>
          </w:p>
        </w:tc>
        <w:tc>
          <w:tcPr>
            <w:tcW w:w="780" w:type="pct"/>
            <w:shd w:val="clear" w:color="auto" w:fill="auto"/>
          </w:tcPr>
          <w:p w:rsidR="00744BBC" w:rsidRPr="00F57878" w:rsidRDefault="0066169C" w:rsidP="00332716">
            <w:pPr>
              <w:jc w:val="both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</w:t>
            </w:r>
            <w:r w:rsidRPr="0066169C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контрольного снятия показаний</w:t>
            </w:r>
          </w:p>
        </w:tc>
        <w:tc>
          <w:tcPr>
            <w:cnfStyle w:val="000010000000"/>
            <w:tcW w:w="735" w:type="pct"/>
            <w:shd w:val="clear" w:color="auto" w:fill="auto"/>
          </w:tcPr>
          <w:p w:rsidR="00E048B5" w:rsidRPr="0071724C" w:rsidRDefault="00E048B5" w:rsidP="00E04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 факту контрольного  снятия показаний Передача</w:t>
            </w:r>
            <w:r w:rsidRPr="00E048B5">
              <w:rPr>
                <w:rFonts w:ascii="Times New Roman" w:hAnsi="Times New Roman" w:cs="Times New Roman"/>
                <w:sz w:val="18"/>
                <w:szCs w:val="18"/>
              </w:rPr>
              <w:t xml:space="preserve"> гарантирующему поставщику (энергосбытовой, энергоснабжающей организации, в случае если тот не участвовал в проведении контрольного </w:t>
            </w:r>
            <w:r w:rsidRPr="00E048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снятия показаний, копии актов контрольного снятия показаний в течение 3 рабочих дней после их составления</w:t>
            </w:r>
            <w:r w:rsidRPr="0071724C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44BBC" w:rsidRPr="00F57878" w:rsidRDefault="00744BBC" w:rsidP="0033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</w:tcPr>
          <w:p w:rsidR="00744BBC" w:rsidRPr="00F57878" w:rsidRDefault="00E048B5" w:rsidP="00E048B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Пункт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167 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Основных положений функционирования розничных рынков электрической энергии</w:t>
            </w:r>
          </w:p>
        </w:tc>
      </w:tr>
      <w:tr w:rsidR="000B4906" w:rsidRPr="00332716" w:rsidTr="00AB2A15">
        <w:trPr>
          <w:cnfStyle w:val="000000100000"/>
          <w:trHeight w:val="75"/>
        </w:trPr>
        <w:tc>
          <w:tcPr>
            <w:cnfStyle w:val="001000000000"/>
            <w:tcW w:w="165" w:type="pct"/>
          </w:tcPr>
          <w:p w:rsidR="000B4906" w:rsidRPr="00F57878" w:rsidRDefault="00E048B5" w:rsidP="00332716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cnfStyle w:val="000010000000"/>
            <w:tcW w:w="703" w:type="pct"/>
            <w:shd w:val="clear" w:color="auto" w:fill="auto"/>
          </w:tcPr>
          <w:p w:rsidR="000B4906" w:rsidRPr="00F57878" w:rsidRDefault="000B4906" w:rsidP="00332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акта о </w:t>
            </w:r>
            <w:proofErr w:type="spellStart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недопуске</w:t>
            </w:r>
            <w:proofErr w:type="spellEnd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к приборам учета</w:t>
            </w:r>
          </w:p>
          <w:p w:rsidR="000B4906" w:rsidRPr="00F57878" w:rsidRDefault="000B4906" w:rsidP="00332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pct"/>
            <w:shd w:val="clear" w:color="auto" w:fill="auto"/>
          </w:tcPr>
          <w:p w:rsidR="000B4906" w:rsidRPr="00F57878" w:rsidRDefault="000B4906" w:rsidP="0033271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В случае </w:t>
            </w:r>
            <w:proofErr w:type="spellStart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недопуска</w:t>
            </w:r>
            <w:proofErr w:type="spellEnd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сетевой организации к приборам учета в указанные в уведомлении дату и время</w:t>
            </w:r>
            <w:proofErr w:type="gramEnd"/>
          </w:p>
          <w:p w:rsidR="000B4906" w:rsidRPr="00F57878" w:rsidRDefault="000B4906" w:rsidP="0033271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/>
            <w:tcW w:w="946" w:type="pct"/>
            <w:shd w:val="clear" w:color="auto" w:fill="auto"/>
          </w:tcPr>
          <w:p w:rsidR="000B4906" w:rsidRPr="00F57878" w:rsidRDefault="000B4906" w:rsidP="00BC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акта о </w:t>
            </w:r>
            <w:proofErr w:type="spellStart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недопуске</w:t>
            </w:r>
            <w:proofErr w:type="spellEnd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к приборам учета. Акт составляется в количестве экземпляров по числу участвующих лиц и подписывается уполномоченными представителями сетевой организации и </w:t>
            </w:r>
            <w:r w:rsidR="00BC5F34">
              <w:rPr>
                <w:rFonts w:ascii="Times New Roman" w:hAnsi="Times New Roman" w:cs="Times New Roman"/>
                <w:sz w:val="18"/>
                <w:szCs w:val="18"/>
              </w:rPr>
              <w:t>потребителя</w:t>
            </w:r>
            <w:r w:rsidR="00744B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0" w:type="pct"/>
            <w:shd w:val="clear" w:color="auto" w:fill="auto"/>
          </w:tcPr>
          <w:p w:rsidR="000B4906" w:rsidRPr="00F57878" w:rsidRDefault="00744BBC" w:rsidP="00332716">
            <w:pPr>
              <w:jc w:val="both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недопуске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приборам учета</w:t>
            </w:r>
          </w:p>
        </w:tc>
        <w:tc>
          <w:tcPr>
            <w:cnfStyle w:val="000010000000"/>
            <w:tcW w:w="735" w:type="pct"/>
            <w:shd w:val="clear" w:color="auto" w:fill="auto"/>
          </w:tcPr>
          <w:p w:rsidR="000B4906" w:rsidRDefault="00E048B5" w:rsidP="00744BBC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факту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недопуска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прибору учета </w:t>
            </w:r>
            <w:r w:rsidR="00B532D7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 снятия показаний </w:t>
            </w:r>
          </w:p>
          <w:p w:rsidR="00744BBC" w:rsidRPr="00F57878" w:rsidRDefault="00744BBC" w:rsidP="00744BBC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</w:tcPr>
          <w:p w:rsidR="000B4906" w:rsidRPr="00F57878" w:rsidRDefault="000B4906" w:rsidP="00E048B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Пункт 1</w:t>
            </w:r>
            <w:r w:rsidR="00744B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048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44B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Основных положений функционирования розничных рынков электрической энергии</w:t>
            </w:r>
          </w:p>
        </w:tc>
      </w:tr>
      <w:tr w:rsidR="000B4906" w:rsidRPr="00332716" w:rsidTr="00AB2A15">
        <w:trPr>
          <w:trHeight w:val="75"/>
        </w:trPr>
        <w:tc>
          <w:tcPr>
            <w:cnfStyle w:val="001000000000"/>
            <w:tcW w:w="165" w:type="pct"/>
          </w:tcPr>
          <w:p w:rsidR="000B4906" w:rsidRPr="00F57878" w:rsidRDefault="00AB2A15" w:rsidP="00332716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cnfStyle w:val="000010000000"/>
            <w:tcW w:w="703" w:type="pct"/>
            <w:shd w:val="clear" w:color="auto" w:fill="auto"/>
          </w:tcPr>
          <w:p w:rsidR="000B4906" w:rsidRPr="00F57878" w:rsidRDefault="000B4906" w:rsidP="00332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Повторное направление потребителю уведомления о необходимости обеспечения допуска</w:t>
            </w:r>
          </w:p>
        </w:tc>
        <w:tc>
          <w:tcPr>
            <w:tcW w:w="897" w:type="pct"/>
            <w:shd w:val="clear" w:color="auto" w:fill="auto"/>
          </w:tcPr>
          <w:p w:rsidR="000B4906" w:rsidRPr="00F57878" w:rsidRDefault="000B4906" w:rsidP="00332716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В случае </w:t>
            </w:r>
            <w:proofErr w:type="spellStart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недопуска</w:t>
            </w:r>
            <w:proofErr w:type="spellEnd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сетевой организации к приборам учета в указанные в уведомлении дату и время</w:t>
            </w:r>
            <w:proofErr w:type="gramEnd"/>
          </w:p>
        </w:tc>
        <w:tc>
          <w:tcPr>
            <w:cnfStyle w:val="000010000000"/>
            <w:tcW w:w="946" w:type="pct"/>
            <w:shd w:val="clear" w:color="auto" w:fill="auto"/>
          </w:tcPr>
          <w:p w:rsidR="000B4906" w:rsidRPr="00F57878" w:rsidRDefault="000B4906" w:rsidP="0074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Повторное направление потребителю уведомления о необходимости обеспечения допуска.</w:t>
            </w:r>
          </w:p>
        </w:tc>
        <w:tc>
          <w:tcPr>
            <w:tcW w:w="780" w:type="pct"/>
            <w:shd w:val="clear" w:color="auto" w:fill="auto"/>
          </w:tcPr>
          <w:p w:rsidR="000B4906" w:rsidRPr="00F57878" w:rsidRDefault="000B4906" w:rsidP="00332716">
            <w:pPr>
              <w:jc w:val="both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Письменное уведомление</w:t>
            </w:r>
          </w:p>
        </w:tc>
        <w:tc>
          <w:tcPr>
            <w:cnfStyle w:val="000010000000"/>
            <w:tcW w:w="735" w:type="pct"/>
            <w:shd w:val="clear" w:color="auto" w:fill="auto"/>
          </w:tcPr>
          <w:p w:rsidR="00E048B5" w:rsidRDefault="00E048B5" w:rsidP="00E048B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факту повторного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недопуска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прибору учета </w:t>
            </w:r>
            <w:r w:rsidR="00B532D7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 снятия показаний </w:t>
            </w:r>
          </w:p>
          <w:p w:rsidR="000B4906" w:rsidRPr="00F57878" w:rsidRDefault="000B4906" w:rsidP="0033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</w:tcPr>
          <w:p w:rsidR="000B4906" w:rsidRPr="00F57878" w:rsidRDefault="000B4906" w:rsidP="00744BBC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Пункт </w:t>
            </w:r>
            <w:r w:rsidR="00744BBC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Основных положений функционирования розничных рынков электрической энергии</w:t>
            </w:r>
          </w:p>
        </w:tc>
      </w:tr>
      <w:tr w:rsidR="00AB2A15" w:rsidRPr="00332716" w:rsidTr="00AB2A15">
        <w:trPr>
          <w:cnfStyle w:val="000000100000"/>
          <w:trHeight w:val="75"/>
        </w:trPr>
        <w:tc>
          <w:tcPr>
            <w:cnfStyle w:val="001000000000"/>
            <w:tcW w:w="165" w:type="pct"/>
          </w:tcPr>
          <w:p w:rsidR="00AB2A15" w:rsidRDefault="00AB2A15" w:rsidP="00332716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cnfStyle w:val="000010000000"/>
            <w:tcW w:w="703" w:type="pct"/>
            <w:shd w:val="clear" w:color="auto" w:fill="auto"/>
          </w:tcPr>
          <w:p w:rsidR="00AB2A15" w:rsidRPr="00F57878" w:rsidRDefault="00AB2A15" w:rsidP="00AB2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акта о </w:t>
            </w:r>
            <w:proofErr w:type="spellStart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недопуске</w:t>
            </w:r>
            <w:proofErr w:type="spellEnd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к приборам учета</w:t>
            </w:r>
          </w:p>
          <w:p w:rsidR="00AB2A15" w:rsidRPr="00F57878" w:rsidRDefault="00AB2A15" w:rsidP="00AB2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pct"/>
            <w:shd w:val="clear" w:color="auto" w:fill="auto"/>
          </w:tcPr>
          <w:p w:rsidR="00AB2A15" w:rsidRPr="00F57878" w:rsidRDefault="00AB2A15" w:rsidP="00AB2A1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В случае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повторного </w:t>
            </w:r>
            <w:proofErr w:type="spellStart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недопуска</w:t>
            </w:r>
            <w:proofErr w:type="spellEnd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сетевой организации к приборам учета в указанные в уведомлении дату и время</w:t>
            </w:r>
            <w:proofErr w:type="gramEnd"/>
          </w:p>
          <w:p w:rsidR="00AB2A15" w:rsidRPr="00F57878" w:rsidRDefault="00AB2A15" w:rsidP="00AB2A1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/>
            <w:tcW w:w="946" w:type="pct"/>
            <w:shd w:val="clear" w:color="auto" w:fill="auto"/>
          </w:tcPr>
          <w:p w:rsidR="00AB2A15" w:rsidRPr="00F57878" w:rsidRDefault="00AB2A15" w:rsidP="00BC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акта о </w:t>
            </w:r>
            <w:proofErr w:type="spellStart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недопуске</w:t>
            </w:r>
            <w:proofErr w:type="spellEnd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к приборам учета. Акт составляется в количестве экземпляров по числу участвующих лиц и подписывается уполномоченными представителями сетевой организации и </w:t>
            </w:r>
            <w:r w:rsidR="00BC5F34">
              <w:rPr>
                <w:rFonts w:ascii="Times New Roman" w:hAnsi="Times New Roman" w:cs="Times New Roman"/>
                <w:sz w:val="18"/>
                <w:szCs w:val="18"/>
              </w:rPr>
              <w:t>потребителя.</w:t>
            </w:r>
          </w:p>
        </w:tc>
        <w:tc>
          <w:tcPr>
            <w:tcW w:w="780" w:type="pct"/>
            <w:shd w:val="clear" w:color="auto" w:fill="auto"/>
          </w:tcPr>
          <w:p w:rsidR="00AB2A15" w:rsidRPr="00F57878" w:rsidRDefault="00AB2A15" w:rsidP="00AB2A15">
            <w:pPr>
              <w:jc w:val="both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недопуске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приборам учета</w:t>
            </w:r>
          </w:p>
        </w:tc>
        <w:tc>
          <w:tcPr>
            <w:cnfStyle w:val="000010000000"/>
            <w:tcW w:w="735" w:type="pct"/>
            <w:shd w:val="clear" w:color="auto" w:fill="auto"/>
          </w:tcPr>
          <w:p w:rsidR="00AB2A15" w:rsidRDefault="00AB2A15" w:rsidP="00AB2A1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факту</w:t>
            </w:r>
            <w:r w:rsidR="00B532D7">
              <w:rPr>
                <w:rFonts w:ascii="Times New Roman" w:hAnsi="Times New Roman" w:cs="Times New Roman"/>
                <w:sz w:val="18"/>
                <w:szCs w:val="18"/>
              </w:rPr>
              <w:t xml:space="preserve"> второго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недопуска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прибору учета </w:t>
            </w:r>
            <w:r w:rsidR="00B532D7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 снятия показаний </w:t>
            </w:r>
          </w:p>
          <w:p w:rsidR="00AB2A15" w:rsidRPr="00F57878" w:rsidRDefault="00AB2A15" w:rsidP="00AB2A1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</w:tcPr>
          <w:p w:rsidR="00AB2A15" w:rsidRPr="00F57878" w:rsidRDefault="00AB2A15" w:rsidP="00AB2A1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Пункт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 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Основных положений функционирования розничных рынков электрической энергии</w:t>
            </w:r>
          </w:p>
        </w:tc>
      </w:tr>
      <w:tr w:rsidR="00AB2A15" w:rsidRPr="00332716" w:rsidTr="00AB2A15">
        <w:trPr>
          <w:trHeight w:val="75"/>
        </w:trPr>
        <w:tc>
          <w:tcPr>
            <w:cnfStyle w:val="001000000000"/>
            <w:tcW w:w="165" w:type="pct"/>
          </w:tcPr>
          <w:p w:rsidR="00AB2A15" w:rsidRPr="00F57878" w:rsidRDefault="00AB2A15" w:rsidP="00332716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F57878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cnfStyle w:val="000010000000"/>
            <w:tcW w:w="703" w:type="pct"/>
            <w:shd w:val="clear" w:color="auto" w:fill="auto"/>
          </w:tcPr>
          <w:p w:rsidR="00AB2A15" w:rsidRPr="00F57878" w:rsidRDefault="00AB2A15" w:rsidP="00AB2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Передача копи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 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недопуске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приборам учета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 гарантирующему поставщику (энергосбытовой, энергоснабжающей организации)</w:t>
            </w:r>
          </w:p>
        </w:tc>
        <w:tc>
          <w:tcPr>
            <w:tcW w:w="897" w:type="pct"/>
            <w:shd w:val="clear" w:color="auto" w:fill="auto"/>
          </w:tcPr>
          <w:p w:rsidR="00AB2A15" w:rsidRPr="00F57878" w:rsidRDefault="00AB2A15" w:rsidP="00332716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Если гарантирующий поставщик (</w:t>
            </w:r>
            <w:proofErr w:type="spellStart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энергосбытовая</w:t>
            </w:r>
            <w:proofErr w:type="spellEnd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энергоснабжающая</w:t>
            </w:r>
            <w:proofErr w:type="spellEnd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 организация) не участвовал при проведении контрольного снятия показаний</w:t>
            </w:r>
          </w:p>
        </w:tc>
        <w:tc>
          <w:tcPr>
            <w:cnfStyle w:val="000010000000"/>
            <w:tcW w:w="946" w:type="pct"/>
            <w:shd w:val="clear" w:color="auto" w:fill="auto"/>
          </w:tcPr>
          <w:p w:rsidR="00AB2A15" w:rsidRPr="00F57878" w:rsidRDefault="00AB2A15" w:rsidP="00AB2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Передача копи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 гарантирующему поставщику (энергосбытовой, энергоснабжающей организации)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определения объема потребления электрической энергии в соответствии с действующим законодательством  с даты 2-го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недопуска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вплоть до даты допуска к расчетному прибору учета</w:t>
            </w:r>
          </w:p>
        </w:tc>
        <w:tc>
          <w:tcPr>
            <w:tcW w:w="780" w:type="pct"/>
            <w:shd w:val="clear" w:color="auto" w:fill="auto"/>
          </w:tcPr>
          <w:p w:rsidR="00AB2A15" w:rsidRPr="00F57878" w:rsidRDefault="00B532D7" w:rsidP="00627B3C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Сопроводительным письмом, факсом, электронной почтой.</w:t>
            </w:r>
          </w:p>
        </w:tc>
        <w:tc>
          <w:tcPr>
            <w:cnfStyle w:val="000010000000"/>
            <w:tcW w:w="735" w:type="pct"/>
            <w:shd w:val="clear" w:color="auto" w:fill="auto"/>
          </w:tcPr>
          <w:p w:rsidR="00AB2A15" w:rsidRPr="00F57878" w:rsidRDefault="00AB2A15" w:rsidP="0033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В течение 3 рабочих дней после составления акта</w:t>
            </w:r>
          </w:p>
        </w:tc>
        <w:tc>
          <w:tcPr>
            <w:tcW w:w="774" w:type="pct"/>
            <w:shd w:val="clear" w:color="auto" w:fill="auto"/>
          </w:tcPr>
          <w:p w:rsidR="00AB2A15" w:rsidRPr="00F57878" w:rsidRDefault="00AB2A15" w:rsidP="00332716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Пункт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171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,182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Основных положений функционирования розничных рынков электрической энергии</w:t>
            </w:r>
          </w:p>
        </w:tc>
      </w:tr>
    </w:tbl>
    <w:p w:rsidR="00950292" w:rsidRPr="00332716" w:rsidRDefault="00950292" w:rsidP="0033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</w:pPr>
    </w:p>
    <w:p w:rsidR="00627B3C" w:rsidRDefault="008A75EF" w:rsidP="0062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2BF">
        <w:rPr>
          <w:rFonts w:ascii="Times New Roman" w:hAnsi="Times New Roman" w:cs="Times New Roman"/>
          <w:b/>
        </w:rPr>
        <w:t xml:space="preserve"> </w:t>
      </w:r>
      <w:r w:rsidR="001939A6">
        <w:rPr>
          <w:rFonts w:ascii="Times New Roman" w:hAnsi="Times New Roman" w:cs="Times New Roman"/>
          <w:b/>
        </w:rPr>
        <w:t xml:space="preserve">        </w:t>
      </w:r>
      <w:r w:rsidR="00627B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Контактная информация для направления обращений:</w:t>
      </w:r>
    </w:p>
    <w:p w:rsidR="00627B3C" w:rsidRDefault="00627B3C" w:rsidP="00627B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Номер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контакт-центра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: (4912) 55-05-77</w:t>
      </w:r>
    </w:p>
    <w:p w:rsidR="00627B3C" w:rsidRDefault="00627B3C" w:rsidP="00627B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Адрес электронной почты МУП «РГРЭС»: </w:t>
      </w:r>
      <w:hyperlink r:id="rId8" w:history="1">
        <w:r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f1"/>
            <w:rFonts w:ascii="Times New Roman" w:hAnsi="Times New Roman" w:cs="Times New Roman"/>
            <w:sz w:val="24"/>
            <w:szCs w:val="24"/>
          </w:rPr>
          <w:t>@</w:t>
        </w:r>
        <w:proofErr w:type="spellStart"/>
        <w:r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gorseti</w:t>
        </w:r>
        <w:proofErr w:type="spellEnd"/>
        <w:r>
          <w:rPr>
            <w:rStyle w:val="af1"/>
            <w:rFonts w:ascii="Times New Roman" w:hAnsi="Times New Roman" w:cs="Times New Roman"/>
            <w:sz w:val="24"/>
            <w:szCs w:val="24"/>
          </w:rPr>
          <w:t>62.ru</w:t>
        </w:r>
      </w:hyperlink>
    </w:p>
    <w:p w:rsidR="00627B3C" w:rsidRDefault="00627B3C" w:rsidP="00627B3C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офиса обслуживания потребителей: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язань,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ул.Радищева,д.5</w:t>
      </w:r>
    </w:p>
    <w:p w:rsidR="000653F9" w:rsidRPr="00BC5F34" w:rsidRDefault="000653F9" w:rsidP="0062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53F9" w:rsidRPr="00BC5F34" w:rsidSect="00F57878">
      <w:pgSz w:w="16838" w:h="11906" w:orient="landscape"/>
      <w:pgMar w:top="284" w:right="536" w:bottom="1134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B3C" w:rsidRDefault="00627B3C" w:rsidP="00DC7CA8">
      <w:pPr>
        <w:spacing w:after="0" w:line="240" w:lineRule="auto"/>
      </w:pPr>
      <w:r>
        <w:separator/>
      </w:r>
    </w:p>
  </w:endnote>
  <w:endnote w:type="continuationSeparator" w:id="1">
    <w:p w:rsidR="00627B3C" w:rsidRDefault="00627B3C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B3C" w:rsidRDefault="00627B3C" w:rsidP="00DC7CA8">
      <w:pPr>
        <w:spacing w:after="0" w:line="240" w:lineRule="auto"/>
      </w:pPr>
      <w:r>
        <w:separator/>
      </w:r>
    </w:p>
  </w:footnote>
  <w:footnote w:type="continuationSeparator" w:id="1">
    <w:p w:rsidR="00627B3C" w:rsidRDefault="00627B3C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7C47"/>
    <w:multiLevelType w:val="hybridMultilevel"/>
    <w:tmpl w:val="CFE07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164EE"/>
    <w:rsid w:val="00022F24"/>
    <w:rsid w:val="000258F0"/>
    <w:rsid w:val="00026177"/>
    <w:rsid w:val="00041665"/>
    <w:rsid w:val="00054003"/>
    <w:rsid w:val="000653F9"/>
    <w:rsid w:val="000B4906"/>
    <w:rsid w:val="000D0D64"/>
    <w:rsid w:val="000E2AD7"/>
    <w:rsid w:val="00143C0C"/>
    <w:rsid w:val="001452AF"/>
    <w:rsid w:val="00166D9F"/>
    <w:rsid w:val="001700D2"/>
    <w:rsid w:val="00177362"/>
    <w:rsid w:val="00182892"/>
    <w:rsid w:val="00186FB8"/>
    <w:rsid w:val="00187BF5"/>
    <w:rsid w:val="0019014D"/>
    <w:rsid w:val="001939A6"/>
    <w:rsid w:val="001A09A2"/>
    <w:rsid w:val="001D45A0"/>
    <w:rsid w:val="002064C6"/>
    <w:rsid w:val="00216922"/>
    <w:rsid w:val="0022778E"/>
    <w:rsid w:val="00231805"/>
    <w:rsid w:val="00233155"/>
    <w:rsid w:val="00242530"/>
    <w:rsid w:val="00251BEC"/>
    <w:rsid w:val="00294A69"/>
    <w:rsid w:val="002963F2"/>
    <w:rsid w:val="0029752A"/>
    <w:rsid w:val="002978AF"/>
    <w:rsid w:val="002A2733"/>
    <w:rsid w:val="002A3BA1"/>
    <w:rsid w:val="002B22BF"/>
    <w:rsid w:val="002F4276"/>
    <w:rsid w:val="00315196"/>
    <w:rsid w:val="003158E1"/>
    <w:rsid w:val="0032200A"/>
    <w:rsid w:val="0032258D"/>
    <w:rsid w:val="00326913"/>
    <w:rsid w:val="00332716"/>
    <w:rsid w:val="00342925"/>
    <w:rsid w:val="00347A15"/>
    <w:rsid w:val="00397B62"/>
    <w:rsid w:val="003A324C"/>
    <w:rsid w:val="003A6292"/>
    <w:rsid w:val="003C556E"/>
    <w:rsid w:val="003D4D3D"/>
    <w:rsid w:val="003F5301"/>
    <w:rsid w:val="00402DC7"/>
    <w:rsid w:val="00405B1D"/>
    <w:rsid w:val="00443775"/>
    <w:rsid w:val="004A4D60"/>
    <w:rsid w:val="004E3074"/>
    <w:rsid w:val="00501664"/>
    <w:rsid w:val="00507A0C"/>
    <w:rsid w:val="00514233"/>
    <w:rsid w:val="00520F42"/>
    <w:rsid w:val="00557796"/>
    <w:rsid w:val="00573CFF"/>
    <w:rsid w:val="00584BD8"/>
    <w:rsid w:val="00587AB6"/>
    <w:rsid w:val="00590015"/>
    <w:rsid w:val="005A012A"/>
    <w:rsid w:val="005B14AA"/>
    <w:rsid w:val="005B627E"/>
    <w:rsid w:val="005C22A7"/>
    <w:rsid w:val="005E153E"/>
    <w:rsid w:val="00620C3D"/>
    <w:rsid w:val="00627B3C"/>
    <w:rsid w:val="00640439"/>
    <w:rsid w:val="00643AB9"/>
    <w:rsid w:val="0065173C"/>
    <w:rsid w:val="00654650"/>
    <w:rsid w:val="0066169C"/>
    <w:rsid w:val="006642D2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44BBC"/>
    <w:rsid w:val="00762B2B"/>
    <w:rsid w:val="00765C7F"/>
    <w:rsid w:val="00765CEC"/>
    <w:rsid w:val="00776C32"/>
    <w:rsid w:val="0078335E"/>
    <w:rsid w:val="007B0584"/>
    <w:rsid w:val="007E41FA"/>
    <w:rsid w:val="007F7353"/>
    <w:rsid w:val="00821B0D"/>
    <w:rsid w:val="00824E68"/>
    <w:rsid w:val="008254DA"/>
    <w:rsid w:val="0082713E"/>
    <w:rsid w:val="00874836"/>
    <w:rsid w:val="00884F39"/>
    <w:rsid w:val="00886645"/>
    <w:rsid w:val="008A0889"/>
    <w:rsid w:val="008A4645"/>
    <w:rsid w:val="008A75EF"/>
    <w:rsid w:val="008C2E25"/>
    <w:rsid w:val="008E16CB"/>
    <w:rsid w:val="009001F4"/>
    <w:rsid w:val="00904E58"/>
    <w:rsid w:val="009064E3"/>
    <w:rsid w:val="00950292"/>
    <w:rsid w:val="00997522"/>
    <w:rsid w:val="009A78FF"/>
    <w:rsid w:val="009C6912"/>
    <w:rsid w:val="009D7322"/>
    <w:rsid w:val="009E538E"/>
    <w:rsid w:val="00A05CC8"/>
    <w:rsid w:val="00A210DB"/>
    <w:rsid w:val="00A26691"/>
    <w:rsid w:val="00A4499F"/>
    <w:rsid w:val="00A44E14"/>
    <w:rsid w:val="00A474DD"/>
    <w:rsid w:val="00A66E4F"/>
    <w:rsid w:val="00AB2A15"/>
    <w:rsid w:val="00AD44CF"/>
    <w:rsid w:val="00AE392E"/>
    <w:rsid w:val="00AF67C0"/>
    <w:rsid w:val="00B118E9"/>
    <w:rsid w:val="00B532D7"/>
    <w:rsid w:val="00B8308D"/>
    <w:rsid w:val="00B96DA2"/>
    <w:rsid w:val="00BA531D"/>
    <w:rsid w:val="00BB7AE2"/>
    <w:rsid w:val="00BC5F34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718B"/>
    <w:rsid w:val="00CA542E"/>
    <w:rsid w:val="00CC1A0A"/>
    <w:rsid w:val="00CC211B"/>
    <w:rsid w:val="00CF1E2B"/>
    <w:rsid w:val="00D21D07"/>
    <w:rsid w:val="00D47D80"/>
    <w:rsid w:val="00D6592D"/>
    <w:rsid w:val="00D679FC"/>
    <w:rsid w:val="00D75D25"/>
    <w:rsid w:val="00D870EE"/>
    <w:rsid w:val="00DB2B9D"/>
    <w:rsid w:val="00DC7CA8"/>
    <w:rsid w:val="00DF08F3"/>
    <w:rsid w:val="00DF4464"/>
    <w:rsid w:val="00E048B5"/>
    <w:rsid w:val="00E36F56"/>
    <w:rsid w:val="00E5056E"/>
    <w:rsid w:val="00E53D9B"/>
    <w:rsid w:val="00E557B2"/>
    <w:rsid w:val="00E71166"/>
    <w:rsid w:val="00E9367D"/>
    <w:rsid w:val="00EA53BE"/>
    <w:rsid w:val="00EE2C63"/>
    <w:rsid w:val="00F57878"/>
    <w:rsid w:val="00F85CFF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0B4906"/>
    <w:rPr>
      <w:color w:val="0000FF" w:themeColor="hyperlink"/>
      <w:u w:val="single"/>
    </w:rPr>
  </w:style>
  <w:style w:type="paragraph" w:customStyle="1" w:styleId="af2">
    <w:name w:val="Таблицы (моноширинный)"/>
    <w:basedOn w:val="a"/>
    <w:next w:val="a"/>
    <w:uiPriority w:val="99"/>
    <w:rsid w:val="008A7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orseti6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BF3D-6FEC-401E-B233-7F24B753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grafchikov</cp:lastModifiedBy>
  <cp:revision>4</cp:revision>
  <cp:lastPrinted>2021-06-02T04:51:00Z</cp:lastPrinted>
  <dcterms:created xsi:type="dcterms:W3CDTF">2021-05-25T07:11:00Z</dcterms:created>
  <dcterms:modified xsi:type="dcterms:W3CDTF">2021-06-02T05:25:00Z</dcterms:modified>
</cp:coreProperties>
</file>